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职工食堂墙面维修项目</w:t>
            </w:r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2671723"/>
    <w:rsid w:val="101E249A"/>
    <w:rsid w:val="39F457B7"/>
    <w:rsid w:val="41716358"/>
    <w:rsid w:val="46C5289B"/>
    <w:rsid w:val="5158273E"/>
    <w:rsid w:val="6FF7315A"/>
    <w:rsid w:val="75BF0804"/>
    <w:rsid w:val="7A2B7171"/>
    <w:rsid w:val="7BEC340D"/>
    <w:rsid w:val="CAFF9D9E"/>
    <w:rsid w:val="DFF26956"/>
    <w:rsid w:val="FCFB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0</TotalTime>
  <ScaleCrop>false</ScaleCrop>
  <LinksUpToDate>false</LinksUpToDate>
  <CharactersWithSpaces>368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2017-10-10T09:45:00Z</dcterms:created>
  <dc:creator>微软用户</dc:creator>
  <cp:lastModifiedBy>admin</cp:lastModifiedBy>
  <cp:lastPrinted>2018-01-18T14:49:00Z</cp:lastPrinted>
  <dcterms:modified xsi:type="dcterms:W3CDTF">2024-06-26T11:31:39Z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FF6169DF9AD341298BF86158CA0EF6FC_12</vt:lpwstr>
  </property>
</Properties>
</file>